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8F923" w14:textId="77777777" w:rsidR="00707E9D" w:rsidRDefault="00707E9D" w:rsidP="00707E9D">
      <w:pPr>
        <w:pStyle w:val="NoSpacing"/>
        <w:rPr>
          <w:rFonts w:ascii="Times New Roman" w:hAnsi="Times New Roman" w:cs="Times New Roman"/>
          <w:b/>
          <w:sz w:val="24"/>
          <w:szCs w:val="20"/>
          <w:shd w:val="clear" w:color="auto" w:fill="FFFFFF"/>
        </w:rPr>
      </w:pPr>
      <w:r w:rsidRPr="00B816DE">
        <w:rPr>
          <w:rFonts w:ascii="Times New Roman" w:hAnsi="Times New Roman" w:cs="Times New Roman"/>
          <w:b/>
          <w:sz w:val="24"/>
          <w:szCs w:val="20"/>
          <w:shd w:val="clear" w:color="auto" w:fill="FFFFFF"/>
        </w:rPr>
        <w:t>Supplemental Table 7. Transcripts and functions for the significant networks constructed by Ingenuity Pathway Analysis (IPA) using genes identified by LASSO</w:t>
      </w:r>
      <w:r>
        <w:rPr>
          <w:rFonts w:ascii="Times New Roman" w:hAnsi="Times New Roman" w:cs="Times New Roman"/>
          <w:b/>
          <w:sz w:val="24"/>
          <w:szCs w:val="20"/>
          <w:shd w:val="clear" w:color="auto" w:fill="FFFFFF"/>
        </w:rPr>
        <w:t>.*</w:t>
      </w:r>
    </w:p>
    <w:p w14:paraId="6ECA8502" w14:textId="77777777" w:rsidR="00707E9D" w:rsidRPr="00B816DE" w:rsidRDefault="00707E9D" w:rsidP="00707E9D">
      <w:pPr>
        <w:pStyle w:val="NoSpacing"/>
        <w:rPr>
          <w:rFonts w:ascii="Times New Roman" w:hAnsi="Times New Roman" w:cs="Times New Roman"/>
          <w:b/>
          <w:sz w:val="24"/>
          <w:szCs w:val="20"/>
          <w:shd w:val="clear" w:color="auto" w:fill="FFFFFF"/>
        </w:rPr>
      </w:pPr>
    </w:p>
    <w:tbl>
      <w:tblPr>
        <w:tblW w:w="9825" w:type="dxa"/>
        <w:jc w:val="center"/>
        <w:tblLayout w:type="fixed"/>
        <w:tblLook w:val="04A0" w:firstRow="1" w:lastRow="0" w:firstColumn="1" w:lastColumn="0" w:noHBand="0" w:noVBand="1"/>
      </w:tblPr>
      <w:tblGrid>
        <w:gridCol w:w="1257"/>
        <w:gridCol w:w="4410"/>
        <w:gridCol w:w="828"/>
        <w:gridCol w:w="1260"/>
        <w:gridCol w:w="2070"/>
      </w:tblGrid>
      <w:tr w:rsidR="00707E9D" w:rsidRPr="002750DB" w14:paraId="7426A980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A5DA100" w14:textId="77777777" w:rsidR="00707E9D" w:rsidRPr="002750DB" w:rsidRDefault="00707E9D" w:rsidP="006D1E76">
            <w:pPr>
              <w:rPr>
                <w:b/>
                <w:color w:val="000000"/>
              </w:rPr>
            </w:pPr>
            <w:r w:rsidRPr="002750DB">
              <w:rPr>
                <w:b/>
                <w:color w:val="000000"/>
              </w:rPr>
              <w:t>Network</w:t>
            </w:r>
          </w:p>
        </w:tc>
        <w:tc>
          <w:tcPr>
            <w:tcW w:w="4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F65FD5" w14:textId="77777777" w:rsidR="00707E9D" w:rsidRPr="002750DB" w:rsidRDefault="00707E9D" w:rsidP="006D1E76">
            <w:pPr>
              <w:jc w:val="center"/>
              <w:rPr>
                <w:b/>
                <w:color w:val="000000"/>
              </w:rPr>
            </w:pPr>
            <w:r w:rsidRPr="002750DB">
              <w:rPr>
                <w:b/>
                <w:color w:val="000000"/>
              </w:rPr>
              <w:t>Molecules in Network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C73843" w14:textId="77777777" w:rsidR="00707E9D" w:rsidRPr="002750DB" w:rsidRDefault="00707E9D" w:rsidP="006D1E76">
            <w:pPr>
              <w:jc w:val="center"/>
              <w:rPr>
                <w:b/>
                <w:color w:val="000000"/>
              </w:rPr>
            </w:pPr>
            <w:r w:rsidRPr="002750DB">
              <w:rPr>
                <w:b/>
                <w:color w:val="000000"/>
              </w:rPr>
              <w:t>P-score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C6198F" w14:textId="77777777" w:rsidR="00707E9D" w:rsidRPr="002750DB" w:rsidRDefault="00707E9D" w:rsidP="006D1E76">
            <w:pPr>
              <w:jc w:val="center"/>
              <w:rPr>
                <w:b/>
                <w:color w:val="000000"/>
              </w:rPr>
            </w:pPr>
            <w:r w:rsidRPr="002750DB">
              <w:rPr>
                <w:b/>
                <w:color w:val="000000"/>
              </w:rPr>
              <w:t>Focus Molecules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CF7E22" w14:textId="77777777" w:rsidR="00707E9D" w:rsidRPr="002750DB" w:rsidRDefault="00707E9D" w:rsidP="006D1E76">
            <w:pPr>
              <w:jc w:val="center"/>
              <w:rPr>
                <w:b/>
                <w:color w:val="000000"/>
              </w:rPr>
            </w:pPr>
            <w:r w:rsidRPr="002750DB">
              <w:rPr>
                <w:b/>
                <w:color w:val="000000"/>
              </w:rPr>
              <w:t>Top Diseases and Functions</w:t>
            </w:r>
          </w:p>
        </w:tc>
      </w:tr>
      <w:tr w:rsidR="00707E9D" w:rsidRPr="002750DB" w14:paraId="4C86F333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419AD3" w14:textId="77777777" w:rsidR="00707E9D" w:rsidRPr="00B816DE" w:rsidRDefault="00707E9D" w:rsidP="006D1E76">
            <w:pPr>
              <w:jc w:val="center"/>
              <w:rPr>
                <w:b/>
                <w:color w:val="000000"/>
              </w:rPr>
            </w:pPr>
            <w:r w:rsidRPr="00B816DE">
              <w:rPr>
                <w:b/>
                <w:color w:val="000000"/>
              </w:rPr>
              <w:t>1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DD45EE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 xml:space="preserve">14-3-3, ACTB, AURKB, </w:t>
            </w:r>
            <w:r w:rsidRPr="002750DB">
              <w:rPr>
                <w:b/>
                <w:color w:val="000000"/>
              </w:rPr>
              <w:t>C1QL1</w:t>
            </w:r>
            <w:r w:rsidRPr="002750DB">
              <w:rPr>
                <w:color w:val="000000"/>
              </w:rPr>
              <w:t xml:space="preserve">, C1QTNF1, CD1E, CD44, </w:t>
            </w:r>
            <w:r w:rsidRPr="002750DB">
              <w:rPr>
                <w:b/>
                <w:color w:val="000000"/>
              </w:rPr>
              <w:t>CERS4</w:t>
            </w:r>
            <w:r w:rsidRPr="002750DB">
              <w:rPr>
                <w:color w:val="000000"/>
              </w:rPr>
              <w:t xml:space="preserve">, </w:t>
            </w:r>
            <w:r w:rsidRPr="002750DB">
              <w:rPr>
                <w:b/>
                <w:color w:val="000000"/>
              </w:rPr>
              <w:t>CLP1</w:t>
            </w:r>
            <w:r w:rsidRPr="002750DB">
              <w:rPr>
                <w:color w:val="000000"/>
              </w:rPr>
              <w:t>, CUL3, </w:t>
            </w:r>
            <w:r w:rsidRPr="002750DB">
              <w:rPr>
                <w:b/>
                <w:color w:val="000000"/>
              </w:rPr>
              <w:t>DCUN1D1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EIF4EBP3</w:t>
            </w:r>
            <w:r w:rsidRPr="002750DB">
              <w:rPr>
                <w:color w:val="000000"/>
              </w:rPr>
              <w:t>, FGF2, FUT3, </w:t>
            </w:r>
            <w:r w:rsidRPr="002750DB">
              <w:rPr>
                <w:b/>
                <w:color w:val="000000"/>
              </w:rPr>
              <w:t>GPR15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GPR157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HIST1H4E</w:t>
            </w:r>
            <w:r w:rsidRPr="002750DB">
              <w:rPr>
                <w:color w:val="000000"/>
              </w:rPr>
              <w:t>, HSP90AA1, </w:t>
            </w:r>
            <w:r w:rsidRPr="002750DB">
              <w:rPr>
                <w:b/>
                <w:color w:val="000000"/>
              </w:rPr>
              <w:t>ISY1</w:t>
            </w:r>
            <w:r w:rsidRPr="002750DB">
              <w:rPr>
                <w:color w:val="000000"/>
              </w:rPr>
              <w:t>, MMP3, </w:t>
            </w:r>
            <w:r w:rsidRPr="002750DB">
              <w:rPr>
                <w:b/>
                <w:color w:val="000000"/>
              </w:rPr>
              <w:t>MORC3</w:t>
            </w:r>
            <w:r w:rsidRPr="002750DB">
              <w:rPr>
                <w:color w:val="000000"/>
              </w:rPr>
              <w:t>, MPRIP, </w:t>
            </w:r>
            <w:r w:rsidRPr="002750DB">
              <w:rPr>
                <w:b/>
                <w:color w:val="000000"/>
              </w:rPr>
              <w:t>MTRNR2L1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NECAB1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NEIL3</w:t>
            </w:r>
            <w:r w:rsidRPr="002750DB">
              <w:rPr>
                <w:color w:val="000000"/>
              </w:rPr>
              <w:t>, P2RX, </w:t>
            </w:r>
            <w:r w:rsidRPr="002750DB">
              <w:rPr>
                <w:b/>
                <w:color w:val="000000"/>
              </w:rPr>
              <w:t>RFFL</w:t>
            </w:r>
            <w:r w:rsidRPr="002750DB">
              <w:rPr>
                <w:color w:val="000000"/>
              </w:rPr>
              <w:t>, SDC4, </w:t>
            </w:r>
            <w:r w:rsidRPr="002750DB">
              <w:rPr>
                <w:b/>
                <w:color w:val="000000"/>
              </w:rPr>
              <w:t>SDCBP2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SYP</w:t>
            </w:r>
            <w:r w:rsidRPr="002750DB">
              <w:rPr>
                <w:color w:val="000000"/>
              </w:rPr>
              <w:t>, TNF, </w:t>
            </w:r>
          </w:p>
          <w:p w14:paraId="70D0748E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TP53 TUBA1C, </w:t>
            </w:r>
            <w:r w:rsidRPr="002750DB">
              <w:rPr>
                <w:b/>
                <w:color w:val="000000"/>
              </w:rPr>
              <w:t>USF1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UTY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14552A" w14:textId="77777777" w:rsidR="00707E9D" w:rsidRPr="002750DB" w:rsidRDefault="00707E9D" w:rsidP="006D1E76">
            <w:pPr>
              <w:jc w:val="center"/>
              <w:rPr>
                <w:color w:val="000000"/>
              </w:rPr>
            </w:pPr>
            <w:r w:rsidRPr="002750DB">
              <w:rPr>
                <w:color w:val="000000"/>
              </w:rPr>
              <w:t>47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13DD30" w14:textId="77777777" w:rsidR="00707E9D" w:rsidRPr="002750DB" w:rsidRDefault="00707E9D" w:rsidP="006D1E76">
            <w:pPr>
              <w:jc w:val="center"/>
              <w:rPr>
                <w:color w:val="000000"/>
              </w:rPr>
            </w:pPr>
            <w:r w:rsidRPr="002750DB">
              <w:rPr>
                <w:color w:val="000000"/>
              </w:rPr>
              <w:t>18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19455F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Cancer, Cellular Movement, Connective Tissue Disorder</w:t>
            </w:r>
          </w:p>
        </w:tc>
      </w:tr>
      <w:tr w:rsidR="00707E9D" w:rsidRPr="002750DB" w14:paraId="096EF5AE" w14:textId="77777777" w:rsidTr="006D1E76">
        <w:trPr>
          <w:trHeight w:val="20"/>
          <w:jc w:val="center"/>
        </w:trPr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2CD360" w14:textId="77777777" w:rsidR="00707E9D" w:rsidRPr="00B816DE" w:rsidRDefault="00707E9D" w:rsidP="006D1E76">
            <w:pPr>
              <w:jc w:val="center"/>
              <w:rPr>
                <w:b/>
                <w:color w:val="000000"/>
              </w:rPr>
            </w:pPr>
            <w:r w:rsidRPr="00B816DE">
              <w:rPr>
                <w:b/>
                <w:color w:val="000000"/>
              </w:rPr>
              <w:t>2</w:t>
            </w:r>
          </w:p>
        </w:tc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B600A4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 xml:space="preserve">Basal transcriptional machinery, </w:t>
            </w:r>
            <w:r w:rsidRPr="002750DB">
              <w:rPr>
                <w:b/>
                <w:color w:val="000000"/>
              </w:rPr>
              <w:t>CEP295NL</w:t>
            </w:r>
            <w:r w:rsidRPr="002750DB">
              <w:rPr>
                <w:color w:val="000000"/>
              </w:rPr>
              <w:t>, CIP2A, COIL, CREB1, </w:t>
            </w:r>
          </w:p>
          <w:p w14:paraId="1B43434F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b/>
                <w:color w:val="000000"/>
              </w:rPr>
              <w:t>FLT1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GTF2B</w:t>
            </w:r>
            <w:r w:rsidRPr="002750DB">
              <w:rPr>
                <w:color w:val="000000"/>
              </w:rPr>
              <w:t>, H1F0, </w:t>
            </w:r>
            <w:r w:rsidRPr="002750DB">
              <w:rPr>
                <w:b/>
                <w:color w:val="000000"/>
              </w:rPr>
              <w:t>HBB</w:t>
            </w:r>
            <w:r w:rsidRPr="002750DB">
              <w:rPr>
                <w:color w:val="000000"/>
              </w:rPr>
              <w:t>, HBE1, HIST1H1T, HIST1H2BA, HIST1H2BH, HIST1H2BJ, </w:t>
            </w:r>
            <w:r w:rsidRPr="002750DB">
              <w:rPr>
                <w:b/>
                <w:color w:val="000000"/>
              </w:rPr>
              <w:t>HIST2H2AB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KIAA1324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KIAA1614</w:t>
            </w:r>
            <w:r w:rsidRPr="002750DB">
              <w:rPr>
                <w:color w:val="000000"/>
              </w:rPr>
              <w:t>, KLF7, </w:t>
            </w:r>
            <w:r w:rsidRPr="002750DB">
              <w:rPr>
                <w:b/>
                <w:color w:val="000000"/>
              </w:rPr>
              <w:t>LRRN3</w:t>
            </w:r>
            <w:r w:rsidRPr="002750DB">
              <w:rPr>
                <w:color w:val="000000"/>
              </w:rPr>
              <w:t>, Mapk, MCM5, NGF, NSD1, </w:t>
            </w:r>
            <w:r w:rsidRPr="002750DB">
              <w:rPr>
                <w:b/>
                <w:color w:val="000000"/>
              </w:rPr>
              <w:t>PDCD10</w:t>
            </w:r>
            <w:r w:rsidRPr="002750DB">
              <w:rPr>
                <w:color w:val="000000"/>
              </w:rPr>
              <w:t>, POLB, RECQL, RNA polymerase II, ROBO4, SPAST, SSRP1, </w:t>
            </w:r>
          </w:p>
          <w:p w14:paraId="7E79FC39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SVIL, </w:t>
            </w:r>
            <w:r w:rsidRPr="002750DB">
              <w:rPr>
                <w:b/>
                <w:color w:val="000000"/>
              </w:rPr>
              <w:t>TGS1</w:t>
            </w:r>
            <w:r w:rsidRPr="002750DB">
              <w:rPr>
                <w:color w:val="000000"/>
              </w:rPr>
              <w:t>, </w:t>
            </w:r>
            <w:r w:rsidRPr="002750DB">
              <w:rPr>
                <w:b/>
                <w:color w:val="000000"/>
              </w:rPr>
              <w:t>TMC4</w:t>
            </w:r>
            <w:r w:rsidRPr="002750DB">
              <w:rPr>
                <w:color w:val="000000"/>
              </w:rPr>
              <w:t>, TMCO4, TMEM245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CE1556" w14:textId="77777777" w:rsidR="00707E9D" w:rsidRPr="002750DB" w:rsidRDefault="00707E9D" w:rsidP="006D1E76">
            <w:pPr>
              <w:jc w:val="center"/>
              <w:rPr>
                <w:color w:val="000000"/>
              </w:rPr>
            </w:pPr>
            <w:r w:rsidRPr="002750DB">
              <w:rPr>
                <w:color w:val="000000"/>
              </w:rPr>
              <w:t>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155D30" w14:textId="77777777" w:rsidR="00707E9D" w:rsidRPr="002750DB" w:rsidRDefault="00707E9D" w:rsidP="006D1E76">
            <w:pPr>
              <w:jc w:val="center"/>
              <w:rPr>
                <w:color w:val="000000"/>
              </w:rPr>
            </w:pPr>
            <w:r w:rsidRPr="002750DB">
              <w:rPr>
                <w:color w:val="000000"/>
              </w:rPr>
              <w:t>11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A49EDB" w14:textId="77777777" w:rsidR="00707E9D" w:rsidRPr="002750DB" w:rsidRDefault="00707E9D" w:rsidP="006D1E76">
            <w:pPr>
              <w:rPr>
                <w:color w:val="000000"/>
              </w:rPr>
            </w:pPr>
            <w:r w:rsidRPr="002750DB">
              <w:rPr>
                <w:color w:val="000000"/>
              </w:rPr>
              <w:t>Cell Cycle, Cellular Assembly and Organization, DNA Replication, Recombination, and Repair</w:t>
            </w:r>
          </w:p>
        </w:tc>
      </w:tr>
    </w:tbl>
    <w:p w14:paraId="00D3B795" w14:textId="77777777" w:rsidR="00707E9D" w:rsidRPr="002750DB" w:rsidRDefault="00707E9D" w:rsidP="00707E9D">
      <w:r>
        <w:rPr>
          <w:sz w:val="20"/>
        </w:rPr>
        <w:t>*</w:t>
      </w:r>
      <w:r w:rsidRPr="0043327D">
        <w:rPr>
          <w:sz w:val="20"/>
        </w:rPr>
        <w:t>Transcripts in bold are part of the LASSO gene panel</w:t>
      </w:r>
    </w:p>
    <w:p w14:paraId="5536786A" w14:textId="77777777" w:rsidR="000505CE" w:rsidRDefault="00707E9D">
      <w:bookmarkStart w:id="0" w:name="_GoBack"/>
      <w:bookmarkEnd w:id="0"/>
    </w:p>
    <w:sectPr w:rsidR="000505CE" w:rsidSect="004C5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30C75"/>
    <w:multiLevelType w:val="multilevel"/>
    <w:tmpl w:val="3DEAB1B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BDC6192"/>
    <w:multiLevelType w:val="multilevel"/>
    <w:tmpl w:val="B020513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b/>
        <w:bCs/>
        <w:i w:val="0"/>
        <w:iCs w:val="0"/>
        <w:sz w:val="28"/>
        <w:szCs w:val="28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9D"/>
    <w:rsid w:val="000007A9"/>
    <w:rsid w:val="00000FDC"/>
    <w:rsid w:val="000107CB"/>
    <w:rsid w:val="000572FF"/>
    <w:rsid w:val="0007086D"/>
    <w:rsid w:val="0009671D"/>
    <w:rsid w:val="000E2014"/>
    <w:rsid w:val="000E24FD"/>
    <w:rsid w:val="00122BC3"/>
    <w:rsid w:val="001314F8"/>
    <w:rsid w:val="001B154F"/>
    <w:rsid w:val="001C0744"/>
    <w:rsid w:val="002112AC"/>
    <w:rsid w:val="002351A7"/>
    <w:rsid w:val="00247850"/>
    <w:rsid w:val="00253C05"/>
    <w:rsid w:val="00266708"/>
    <w:rsid w:val="00266C1F"/>
    <w:rsid w:val="002C1312"/>
    <w:rsid w:val="002D4C53"/>
    <w:rsid w:val="002D6488"/>
    <w:rsid w:val="003133A0"/>
    <w:rsid w:val="00314AB6"/>
    <w:rsid w:val="003171A4"/>
    <w:rsid w:val="00372625"/>
    <w:rsid w:val="00381EB1"/>
    <w:rsid w:val="00397F34"/>
    <w:rsid w:val="004672E9"/>
    <w:rsid w:val="004C14DD"/>
    <w:rsid w:val="004C5B12"/>
    <w:rsid w:val="00533EAB"/>
    <w:rsid w:val="00593B64"/>
    <w:rsid w:val="005E5F58"/>
    <w:rsid w:val="00673AA8"/>
    <w:rsid w:val="006953FC"/>
    <w:rsid w:val="006A54A2"/>
    <w:rsid w:val="006B1BB3"/>
    <w:rsid w:val="006D540A"/>
    <w:rsid w:val="006D7D41"/>
    <w:rsid w:val="006F02B5"/>
    <w:rsid w:val="00707E9D"/>
    <w:rsid w:val="00763AEE"/>
    <w:rsid w:val="00766B97"/>
    <w:rsid w:val="0077282E"/>
    <w:rsid w:val="007C0C31"/>
    <w:rsid w:val="007F301E"/>
    <w:rsid w:val="00894AA9"/>
    <w:rsid w:val="00905073"/>
    <w:rsid w:val="00920445"/>
    <w:rsid w:val="00941471"/>
    <w:rsid w:val="00953126"/>
    <w:rsid w:val="009A0FBF"/>
    <w:rsid w:val="009A504F"/>
    <w:rsid w:val="009C477C"/>
    <w:rsid w:val="009F2EA2"/>
    <w:rsid w:val="009F5530"/>
    <w:rsid w:val="00A24226"/>
    <w:rsid w:val="00A7019B"/>
    <w:rsid w:val="00A7268E"/>
    <w:rsid w:val="00A92B8F"/>
    <w:rsid w:val="00AE4102"/>
    <w:rsid w:val="00AE7F6F"/>
    <w:rsid w:val="00B101B1"/>
    <w:rsid w:val="00B23ED6"/>
    <w:rsid w:val="00BB0015"/>
    <w:rsid w:val="00BD0E2F"/>
    <w:rsid w:val="00BF6C52"/>
    <w:rsid w:val="00C12805"/>
    <w:rsid w:val="00C72D58"/>
    <w:rsid w:val="00C95EBE"/>
    <w:rsid w:val="00CD66FD"/>
    <w:rsid w:val="00D10F2F"/>
    <w:rsid w:val="00DC0849"/>
    <w:rsid w:val="00E02E12"/>
    <w:rsid w:val="00E06407"/>
    <w:rsid w:val="00E362BF"/>
    <w:rsid w:val="00E90848"/>
    <w:rsid w:val="00EA5FBB"/>
    <w:rsid w:val="00EA6264"/>
    <w:rsid w:val="00F43E32"/>
    <w:rsid w:val="00FB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5C94F9"/>
  <w14:defaultImageDpi w14:val="32767"/>
  <w15:chartTrackingRefBased/>
  <w15:docId w15:val="{92450BED-E28D-4D41-A52C-8F5DA0823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07E9D"/>
    <w:rPr>
      <w:rFonts w:ascii="Times New Roman" w:eastAsia="Times New Roman" w:hAnsi="Times New Roman" w:cs="Times New Roman"/>
    </w:rPr>
  </w:style>
  <w:style w:type="paragraph" w:styleId="Heading1">
    <w:name w:val="heading 1"/>
    <w:aliases w:val="App Heading 1"/>
    <w:basedOn w:val="Normal"/>
    <w:next w:val="Normal"/>
    <w:link w:val="Heading1Char"/>
    <w:uiPriority w:val="9"/>
    <w:qFormat/>
    <w:rsid w:val="00253C05"/>
    <w:pPr>
      <w:keepNext/>
      <w:keepLines/>
      <w:numPr>
        <w:numId w:val="3"/>
      </w:numPr>
      <w:spacing w:before="960"/>
      <w:ind w:left="432" w:hanging="432"/>
      <w:jc w:val="center"/>
      <w:outlineLvl w:val="0"/>
    </w:pPr>
    <w:rPr>
      <w:rFonts w:eastAsiaTheme="majorEastAsia" w:cstheme="majorBidi"/>
      <w:b/>
      <w:bCs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C05"/>
    <w:pPr>
      <w:keepNext/>
      <w:keepLines/>
      <w:numPr>
        <w:ilvl w:val="1"/>
        <w:numId w:val="2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yhead2">
    <w:name w:val="My head 2"/>
    <w:basedOn w:val="Heading2"/>
    <w:qFormat/>
    <w:rsid w:val="00253C05"/>
    <w:pPr>
      <w:spacing w:before="480"/>
    </w:pPr>
    <w:rPr>
      <w:rFonts w:ascii="Times New Roman" w:hAnsi="Times New Roman"/>
      <w:b/>
      <w:bCs/>
      <w:color w:val="auto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C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aliases w:val="App Heading 1 Char"/>
    <w:basedOn w:val="DefaultParagraphFont"/>
    <w:link w:val="Heading1"/>
    <w:uiPriority w:val="9"/>
    <w:rsid w:val="00253C05"/>
    <w:rPr>
      <w:rFonts w:ascii="Times New Roman" w:eastAsiaTheme="majorEastAsia" w:hAnsi="Times New Roman" w:cstheme="majorBidi"/>
      <w:b/>
      <w:bCs/>
      <w:sz w:val="32"/>
      <w:szCs w:val="32"/>
      <w:u w:val="single"/>
    </w:rPr>
  </w:style>
  <w:style w:type="paragraph" w:styleId="NoSpacing">
    <w:name w:val="No Spacing"/>
    <w:uiPriority w:val="1"/>
    <w:qFormat/>
    <w:rsid w:val="00707E9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2020-03-06T15:33:00Z</dcterms:created>
  <dcterms:modified xsi:type="dcterms:W3CDTF">2020-03-06T15:33:00Z</dcterms:modified>
</cp:coreProperties>
</file>